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AD40A4C" w:rsidR="00EC3BC2" w:rsidRPr="003728F4" w:rsidRDefault="00986346" w:rsidP="0091730B">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EO-SIPDUS-N40</w:t>
            </w:r>
            <w:r w:rsidR="0091730B">
              <w:rPr>
                <w:rFonts w:ascii="Arial" w:hAnsi="Arial" w:cs="Arial"/>
                <w:b/>
                <w:sz w:val="16"/>
                <w:szCs w:val="16"/>
              </w:rPr>
              <w:t>7</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BFC7900" w:rsidR="00EC3BC2" w:rsidRPr="00C77A35" w:rsidRDefault="0091730B" w:rsidP="0091730B">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1730B">
              <w:rPr>
                <w:rFonts w:ascii="Arial" w:eastAsia="Helvetica" w:hAnsi="Arial" w:cs="Arial"/>
                <w:sz w:val="16"/>
                <w:szCs w:val="16"/>
              </w:rPr>
              <w:t>Construcción de pavimentación hidráulica en El Arenal localidad El Rincón Libramiento La Peña El Rincón; ubicada en la localidad de El Rincón, Municipio de El Arenal,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3B16916"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91730B" w:rsidRPr="0091730B">
              <w:rPr>
                <w:rFonts w:ascii="Arial" w:eastAsia="Helvetica" w:hAnsi="Arial" w:cs="Arial"/>
                <w:sz w:val="16"/>
                <w:szCs w:val="16"/>
              </w:rPr>
              <w:t>El Arenal</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1A90D7D" w:rsidR="00C916AF" w:rsidRPr="00C77A35" w:rsidRDefault="00223BD2"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223BD2">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ABDBD0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EO-SIPDUS-N40</w:t>
      </w:r>
      <w:r w:rsidR="0091730B">
        <w:rPr>
          <w:rFonts w:ascii="Arial" w:hAnsi="Arial" w:cs="Arial"/>
          <w:b/>
          <w:bCs/>
          <w:sz w:val="16"/>
          <w:szCs w:val="18"/>
        </w:rPr>
        <w:t>7</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D886AB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EO-SIPDUS-N40</w:t>
      </w:r>
      <w:r w:rsidR="0091730B">
        <w:rPr>
          <w:b/>
          <w:sz w:val="16"/>
          <w:szCs w:val="16"/>
        </w:rPr>
        <w:t>7</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AF866B2" w:rsidR="0001357E" w:rsidRPr="009072F1" w:rsidRDefault="0091730B" w:rsidP="0001357E">
      <w:pPr>
        <w:spacing w:after="0" w:line="240" w:lineRule="auto"/>
        <w:jc w:val="both"/>
        <w:rPr>
          <w:rFonts w:ascii="Arial" w:eastAsia="Helvetica" w:hAnsi="Arial" w:cs="Arial"/>
          <w:b/>
          <w:lang w:val="es-ES_tradnl"/>
        </w:rPr>
      </w:pPr>
      <w:r w:rsidRPr="0091730B">
        <w:rPr>
          <w:rFonts w:ascii="Arial" w:eastAsia="Helvetica" w:hAnsi="Arial" w:cs="Arial"/>
          <w:b/>
          <w:lang w:val="es-ES_tradnl"/>
        </w:rPr>
        <w:t>Construcción de pavimentación hidráulica en El Arenal localidad El Rincón Libramiento La Peña El Rincón; ubicada en la localidad de El Rincón, Municipio de El Arenal,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72A37A6"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986346">
        <w:rPr>
          <w:rFonts w:ascii="Arial" w:hAnsi="Arial" w:cs="Arial"/>
          <w:b/>
          <w:bCs/>
          <w:iCs/>
          <w:sz w:val="16"/>
          <w:szCs w:val="24"/>
        </w:rPr>
        <w:t>01</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36655B8"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91730B" w:rsidRPr="0091730B">
        <w:rPr>
          <w:rFonts w:ascii="Arial" w:hAnsi="Arial" w:cs="Arial"/>
          <w:b/>
          <w:sz w:val="16"/>
          <w:szCs w:val="16"/>
          <w:lang w:val="es-ES_tradnl"/>
        </w:rPr>
        <w:t>HACIENDA-A-ISTUV/GI-2023-1502-01239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86346">
        <w:rPr>
          <w:rFonts w:ascii="Arial" w:hAnsi="Arial" w:cs="Arial"/>
          <w:b/>
          <w:bCs/>
          <w:sz w:val="16"/>
          <w:szCs w:val="16"/>
          <w:lang w:val="es-ES_tradnl"/>
        </w:rPr>
        <w:t>14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03B0ED41" w14:textId="77777777" w:rsidR="00691F6F" w:rsidRDefault="00691F6F">
      <w:pPr>
        <w:spacing w:after="0" w:line="240" w:lineRule="auto"/>
        <w:jc w:val="both"/>
        <w:rPr>
          <w:rFonts w:ascii="Arial" w:hAnsi="Arial" w:cs="Arial"/>
          <w:b/>
          <w:bCs/>
          <w:sz w:val="18"/>
          <w:szCs w:val="24"/>
        </w:rPr>
      </w:pPr>
    </w:p>
    <w:p w14:paraId="7AD5891D" w14:textId="77777777" w:rsidR="00386FC5" w:rsidRDefault="00386FC5">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6F473C1" w:rsidR="00EC3BC2" w:rsidRPr="00326010" w:rsidRDefault="0091730B" w:rsidP="0091730B">
            <w:pPr>
              <w:overflowPunct w:val="0"/>
              <w:autoSpaceDE w:val="0"/>
              <w:snapToGrid w:val="0"/>
              <w:spacing w:after="101" w:line="216" w:lineRule="atLeast"/>
              <w:jc w:val="both"/>
              <w:textAlignment w:val="baseline"/>
              <w:rPr>
                <w:rFonts w:ascii="Arial" w:eastAsia="Helvetica" w:hAnsi="Arial" w:cs="Arial"/>
                <w:b/>
                <w:sz w:val="18"/>
                <w:szCs w:val="18"/>
              </w:rPr>
            </w:pPr>
            <w:r w:rsidRPr="0091730B">
              <w:rPr>
                <w:rFonts w:ascii="Arial" w:eastAsia="Helvetica" w:hAnsi="Arial" w:cs="Arial"/>
                <w:b/>
                <w:sz w:val="18"/>
                <w:szCs w:val="18"/>
                <w:lang w:val="es-ES_tradnl"/>
              </w:rPr>
              <w:t>Construcción de pavimentación hidráulica en El Arenal localidad El Rincón Libramiento La Peña El Rincón; ubicada en la localidad de El Rincón, Municipio de El Arenal,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3398F55" w:rsidR="008D7166" w:rsidRPr="009072F1" w:rsidRDefault="00986346"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9425515" w:rsidR="00D173C3" w:rsidRPr="009072F1" w:rsidRDefault="00986346" w:rsidP="00D173C3">
            <w:pPr>
              <w:spacing w:after="0" w:line="240" w:lineRule="auto"/>
              <w:jc w:val="center"/>
              <w:rPr>
                <w:rFonts w:ascii="Arial" w:hAnsi="Arial" w:cs="Arial"/>
                <w:sz w:val="12"/>
                <w:szCs w:val="12"/>
              </w:rPr>
            </w:pPr>
            <w:r>
              <w:rPr>
                <w:rFonts w:ascii="Arial" w:hAnsi="Arial" w:cs="Arial"/>
                <w:sz w:val="12"/>
                <w:szCs w:val="12"/>
              </w:rPr>
              <w:t>04</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B9C0862" w:rsidR="00D173C3" w:rsidRPr="009072F1" w:rsidRDefault="0091730B" w:rsidP="00386FC5">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F13FB5A" w:rsidR="00D173C3" w:rsidRPr="009072F1" w:rsidRDefault="00C638B4" w:rsidP="00D173C3">
            <w:pPr>
              <w:spacing w:after="0" w:line="240" w:lineRule="auto"/>
              <w:jc w:val="center"/>
              <w:rPr>
                <w:rFonts w:ascii="Arial" w:hAnsi="Arial" w:cs="Arial"/>
                <w:sz w:val="12"/>
                <w:szCs w:val="12"/>
              </w:rPr>
            </w:pPr>
            <w:r>
              <w:rPr>
                <w:rFonts w:ascii="Arial" w:hAnsi="Arial" w:cs="Arial"/>
                <w:sz w:val="12"/>
                <w:szCs w:val="12"/>
              </w:rPr>
              <w:t>08</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4573146" w:rsidR="00D173C3" w:rsidRPr="009072F1" w:rsidRDefault="0091730B" w:rsidP="00D173C3">
            <w:pPr>
              <w:spacing w:after="0" w:line="240" w:lineRule="auto"/>
              <w:jc w:val="center"/>
              <w:rPr>
                <w:rFonts w:ascii="Arial" w:hAnsi="Arial" w:cs="Arial"/>
                <w:sz w:val="12"/>
                <w:szCs w:val="12"/>
              </w:rPr>
            </w:pPr>
            <w:r>
              <w:rPr>
                <w:rFonts w:ascii="Arial" w:hAnsi="Arial" w:cs="Arial"/>
                <w:sz w:val="12"/>
                <w:szCs w:val="12"/>
              </w:rPr>
              <w:t>16</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23FB1254" w14:textId="77777777" w:rsidR="00A966A4" w:rsidRDefault="00A966A4" w:rsidP="002E15ED">
      <w:pPr>
        <w:spacing w:after="0" w:line="240" w:lineRule="auto"/>
        <w:jc w:val="both"/>
        <w:rPr>
          <w:rFonts w:ascii="Arial" w:hAnsi="Arial" w:cs="Arial"/>
          <w:sz w:val="16"/>
          <w:szCs w:val="16"/>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1FAEAFE" w14:textId="77777777" w:rsidR="00A966A4" w:rsidRDefault="00A966A4">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lastRenderedPageBreak/>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w:t>
      </w:r>
      <w:r w:rsidRPr="009072F1">
        <w:rPr>
          <w:rFonts w:ascii="Arial" w:hAnsi="Arial" w:cs="Arial"/>
          <w:sz w:val="16"/>
          <w:szCs w:val="16"/>
        </w:rPr>
        <w:lastRenderedPageBreak/>
        <w:t xml:space="preserve">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lastRenderedPageBreak/>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E04B0FD"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C6586F" w:rsidRPr="00C6586F">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 xml:space="preserve">mita uno o varios anexos requeridos, detectados aun después </w:t>
      </w:r>
      <w:r w:rsidRPr="009072F1">
        <w:rPr>
          <w:rFonts w:ascii="Arial" w:hAnsi="Arial" w:cs="Arial"/>
          <w:sz w:val="16"/>
          <w:szCs w:val="18"/>
        </w:rPr>
        <w:lastRenderedPageBreak/>
        <w:t>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lastRenderedPageBreak/>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BF767D" w14:textId="77777777" w:rsidR="00837858" w:rsidRDefault="00837858">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18A08783"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C6586F" w:rsidRPr="00C6586F">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2DA5E46"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C6586F" w:rsidRPr="00C6586F">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D4BB0">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D4BB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1730B">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1730B">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1730B">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1730B">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8F6DCB-497A-458B-8792-7A39947982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41366</Words>
  <Characters>227518</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2023-11-22T20:45:00Z</cp:lastPrinted>
  <dcterms:created xsi:type="dcterms:W3CDTF">2023-11-22T20:53:00Z</dcterms:created>
  <dcterms:modified xsi:type="dcterms:W3CDTF">2023-11-22T20:53:00Z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